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47" w:rsidRPr="003B5D47" w:rsidRDefault="003B5D47" w:rsidP="001E57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B5D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o zpracování osobních údajů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5D47" w:rsidRPr="003B5D47" w:rsidRDefault="003B5D47" w:rsidP="003B5D4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b/>
          <w:sz w:val="28"/>
          <w:szCs w:val="28"/>
          <w:lang w:eastAsia="cs-CZ"/>
        </w:rPr>
        <w:t>Informace o zpracování osobních údajů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Správce údajů: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OBEC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Banín, Banín 41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Kontakty na správce najdete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</w:t>
      </w:r>
      <w:hyperlink r:id="rId8" w:history="1">
        <w:r w:rsidRPr="00FE0DE6">
          <w:rPr>
            <w:rStyle w:val="Hypertextovodkaz"/>
            <w:rFonts w:ascii="Calibri" w:eastAsia="Times New Roman" w:hAnsi="Calibri" w:cs="Times New Roman"/>
            <w:i/>
            <w:sz w:val="24"/>
            <w:szCs w:val="24"/>
            <w:lang w:eastAsia="cs-CZ"/>
          </w:rPr>
          <w:t>http://www.banin.cz</w:t>
        </w:r>
      </w:hyperlink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b/>
          <w:sz w:val="24"/>
          <w:szCs w:val="24"/>
          <w:lang w:eastAsia="cs-CZ"/>
        </w:rPr>
        <w:t>Jaká je odpovědnost správce?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Jako správce obce</w:t>
      </w:r>
      <w:r w:rsidRPr="003B5D47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jsme odpovědni za veškerá zpracování Vašich osobních údajů v rámci některé agendy v obci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Banín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. Dále vyřizujeme Vaše žádosti (např. o opravu, výmaz, o informaci o Vašich osobních údajích), námitky, a poskytujeme Vám informace o tom, jak a proč s vašimi osobními údaji nakládáme.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O řádné nakládání s osobními údaji se stará také pověřenec.</w:t>
      </w:r>
    </w:p>
    <w:p w:rsidR="003B5D47" w:rsidRPr="003B5D47" w:rsidRDefault="003B5D47" w:rsidP="003B5D47">
      <w:pPr>
        <w:rPr>
          <w:rFonts w:ascii="Calibri" w:eastAsia="Calibri" w:hAnsi="Calibri" w:cs="Times New Roman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Kontakt</w:t>
      </w:r>
      <w:r w:rsidRPr="003B5D47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</w:t>
      </w:r>
      <w:r w:rsidRPr="003B5D47">
        <w:rPr>
          <w:rFonts w:ascii="Calibri" w:eastAsia="Times New Roman" w:hAnsi="Calibri" w:cs="Times New Roman"/>
          <w:b/>
          <w:sz w:val="24"/>
          <w:szCs w:val="24"/>
          <w:lang w:eastAsia="cs-CZ"/>
        </w:rPr>
        <w:t>pověřence pro ochranu osobních údajů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  <w:r w:rsidRPr="003B5D47">
        <w:t xml:space="preserve"> </w:t>
      </w:r>
      <w:hyperlink r:id="rId9" w:history="1">
        <w:r w:rsidRPr="00FE0DE6">
          <w:rPr>
            <w:rStyle w:val="Hypertextovodkaz"/>
          </w:rPr>
          <w:t>akstloukal@centrum.cz</w:t>
        </w:r>
      </w:hyperlink>
      <w:r>
        <w:t xml:space="preserve">, </w:t>
      </w:r>
      <w:r>
        <w:rPr>
          <w:rFonts w:ascii="Calibri" w:eastAsia="Calibri" w:hAnsi="Calibri" w:cs="Times New Roman"/>
        </w:rPr>
        <w:t>t</w:t>
      </w:r>
      <w:r w:rsidRPr="003B5D47">
        <w:rPr>
          <w:rFonts w:ascii="Calibri" w:eastAsia="Calibri" w:hAnsi="Calibri" w:cs="Times New Roman"/>
        </w:rPr>
        <w:t>el: 608 883 713</w:t>
      </w:r>
    </w:p>
    <w:p w:rsidR="003B5D47" w:rsidRDefault="003B5D47" w:rsidP="003B5D47"/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b/>
          <w:sz w:val="24"/>
          <w:szCs w:val="24"/>
          <w:lang w:eastAsia="cs-CZ"/>
        </w:rPr>
        <w:t>K čemu je mi pověřenec?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Na pověřence se také můžete obracet s jakýmikoliv dotazy, podněty a požadavky na uplatnění Vašich práv, které se týkají přímo Vašich osobních údajů používaných v rámci některé agendy v  obci, a to zejména, pokud se nechcete obrátit přímo na zástupce obce.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Pověřenec Vaše dotazy, požadavky a podněty odborně vyhodnotí, předá správci spolu s doporučením, jak je řešit, případně vám poskytne základní informace a konzultaci. Je vázaný mlčenlivostí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cs-CZ"/>
        </w:rPr>
        <w:t xml:space="preserve">1 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a dodržuje důvěrnost i o stížnostech</w:t>
      </w:r>
      <w:r>
        <w:rPr>
          <w:rFonts w:ascii="Calibri" w:eastAsia="Times New Roman" w:hAnsi="Calibri" w:cs="Times New Roman"/>
          <w:sz w:val="24"/>
          <w:szCs w:val="24"/>
          <w:vertAlign w:val="superscript"/>
          <w:lang w:eastAsia="cs-CZ"/>
        </w:rPr>
        <w:t>2</w:t>
      </w: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. Odpovědný za vyřízení Vašich dotazů, podnětů, námitek a požadavků je však výhradně samotný správce.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b/>
          <w:sz w:val="24"/>
          <w:szCs w:val="24"/>
          <w:lang w:eastAsia="cs-CZ"/>
        </w:rPr>
        <w:t>Jaká jsou Vaše práva?</w:t>
      </w:r>
    </w:p>
    <w:p w:rsidR="003B5D47" w:rsidRPr="003B5D47" w:rsidRDefault="003B5D47" w:rsidP="003B5D4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Calibri" w:eastAsia="Times New Roman" w:hAnsi="Calibri" w:cs="Times New Roman"/>
          <w:sz w:val="24"/>
          <w:szCs w:val="24"/>
          <w:lang w:eastAsia="cs-CZ"/>
        </w:rPr>
        <w:t>Pokud Vaše osobní údaje používáme v rámci nějaké agendy v obci (odborně řečeno – naše obec je zpracovává jako správce), máte právo:</w:t>
      </w:r>
    </w:p>
    <w:p w:rsidR="003B5D47" w:rsidRPr="003B5D47" w:rsidRDefault="003B5D47" w:rsidP="003B5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Dotázat se,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zpracovávají, a žádat jejich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kopii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export) (podrobněji</w:t>
      </w:r>
      <w:proofErr w:type="gramEnd"/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15 </w:t>
      </w:r>
      <w:hyperlink r:id="rId10" w:history="1">
        <w:r w:rsidRPr="001E574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Obecného nařízení EU o ochraně osobních údajů č. 2016/679</w:t>
        </w:r>
      </w:hyperlink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dále </w:t>
      </w:r>
      <w:r w:rsidR="001E5749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ON). 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Zjevně bezdůvodný nebo nepřiměřený požadavek můžeme též odmítnout.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opravu svých osobních údajů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jsou nepřesné, požadovat jejich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vymazání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se zpracovávají neoprávněně, a požadovat, abychom jejich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zpracování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omezili 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(podrobněji čl. 16, 17 a 18 ON). 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námitku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(podrobněji čl. 21 ON).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máte právo se o zpracování svých osobních údajů dozvědět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vztahující se k jednotlivým agendám („účelům zpracování“), které </w:t>
      </w:r>
      <w:r w:rsidR="00937AC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k nahlédnutí na OÚ.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je zpracování Vašich osobních údajů založeno na tom, že jste nám k němu udělili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souhlas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(čl. 6 odst. 1 písm. anebo čl. 9 odst. 2 písm. a ON), máte právo tento souhlas kdykoli 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odvolat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Souhlas odvoláte tak, že na adresu </w:t>
      </w:r>
      <w:r w:rsidR="001228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ucetni@bani</w:t>
      </w:r>
      <w:r w:rsidR="009C7B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bookmarkStart w:id="0" w:name="_GoBack"/>
      <w:bookmarkEnd w:id="0"/>
      <w:r w:rsidRPr="003B5D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.cz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>mail s uznávaným elektronickým podpisem anebo listinné podání s ověřeným podpisem, případně se na obecní úřad dostavíte osobně s průkazem totožnosti.</w:t>
      </w:r>
    </w:p>
    <w:p w:rsidR="003B5D47" w:rsidRPr="003B5D47" w:rsidRDefault="003B5D47" w:rsidP="003B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nebudete spokojeni s vyřízením dotazu, požadavku nebo podnětu správcem, máte právo podat stížnost k </w:t>
      </w:r>
      <w:hyperlink r:id="rId11" w:history="1">
        <w:r w:rsidRPr="003B5D47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Úřadu pro ochranu osobních údajů</w:t>
        </w:r>
      </w:hyperlink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Předtím je ale vždy vhodné projednat problém s </w:t>
      </w:r>
      <w:r w:rsidRPr="003B5D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pověřencem</w:t>
      </w: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. Jeho úkolem je především právě dohlížet na to, zda s Vašimi údaji pracujeme řádně a neporušujeme Vaše práva.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  <w:lang w:eastAsia="cs-CZ"/>
        </w:rPr>
        <w:t>1</w:t>
      </w:r>
      <w:r w:rsidR="00122814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  <w:r w:rsidRPr="003B5D47">
        <w:rPr>
          <w:rFonts w:ascii="Calibri" w:eastAsia="Times New Roman" w:hAnsi="Calibri" w:cs="Times New Roman"/>
          <w:sz w:val="20"/>
          <w:szCs w:val="20"/>
          <w:lang w:eastAsia="cs-CZ"/>
        </w:rPr>
        <w:t>§ 45</w:t>
      </w:r>
      <w:proofErr w:type="gramEnd"/>
      <w:r w:rsidRPr="003B5D47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zákona o zpracování osobních údajů (v legislativním procesu)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  <w:lang w:eastAsia="cs-CZ"/>
        </w:rPr>
        <w:t>2</w:t>
      </w:r>
      <w:r w:rsidR="00122814">
        <w:rPr>
          <w:rFonts w:ascii="Calibri" w:eastAsia="Times New Roman" w:hAnsi="Calibri" w:cs="Times New Roman"/>
          <w:sz w:val="20"/>
          <w:szCs w:val="20"/>
          <w:lang w:eastAsia="cs-CZ"/>
        </w:rPr>
        <w:t>.č</w:t>
      </w:r>
      <w:r w:rsidRPr="003B5D47">
        <w:rPr>
          <w:rFonts w:ascii="Calibri" w:eastAsia="Times New Roman" w:hAnsi="Calibri" w:cs="Times New Roman"/>
          <w:sz w:val="20"/>
          <w:szCs w:val="20"/>
          <w:lang w:eastAsia="cs-CZ"/>
        </w:rPr>
        <w:t>l.</w:t>
      </w:r>
      <w:proofErr w:type="gramEnd"/>
      <w:r w:rsidRPr="003B5D47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38 odst. 5 ON</w:t>
      </w:r>
    </w:p>
    <w:p w:rsidR="003B5D47" w:rsidRPr="003B5D47" w:rsidRDefault="003B5D47" w:rsidP="003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D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7434" w:rsidRDefault="00937AC4">
      <w:r>
        <w:t>Zodpovídá: Josef Peterka</w:t>
      </w:r>
    </w:p>
    <w:sectPr w:rsidR="002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47" w:rsidRDefault="003B5D47" w:rsidP="003B5D47">
      <w:pPr>
        <w:spacing w:after="0" w:line="240" w:lineRule="auto"/>
      </w:pPr>
      <w:r>
        <w:separator/>
      </w:r>
    </w:p>
  </w:endnote>
  <w:endnote w:type="continuationSeparator" w:id="0">
    <w:p w:rsidR="003B5D47" w:rsidRDefault="003B5D47" w:rsidP="003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47" w:rsidRDefault="003B5D47" w:rsidP="003B5D47">
      <w:pPr>
        <w:spacing w:after="0" w:line="240" w:lineRule="auto"/>
      </w:pPr>
      <w:r>
        <w:separator/>
      </w:r>
    </w:p>
  </w:footnote>
  <w:footnote w:type="continuationSeparator" w:id="0">
    <w:p w:rsidR="003B5D47" w:rsidRDefault="003B5D47" w:rsidP="003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5596"/>
    <w:multiLevelType w:val="multilevel"/>
    <w:tmpl w:val="3C38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7"/>
    <w:rsid w:val="00122814"/>
    <w:rsid w:val="001E5749"/>
    <w:rsid w:val="002F7434"/>
    <w:rsid w:val="003B1811"/>
    <w:rsid w:val="003B5D47"/>
    <w:rsid w:val="00937AC4"/>
    <w:rsid w:val="009C7B55"/>
    <w:rsid w:val="00C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i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stloukal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5</cp:revision>
  <dcterms:created xsi:type="dcterms:W3CDTF">2018-05-25T06:49:00Z</dcterms:created>
  <dcterms:modified xsi:type="dcterms:W3CDTF">2018-05-25T13:16:00Z</dcterms:modified>
</cp:coreProperties>
</file>